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1AF9C" w14:textId="0A8AF635" w:rsidR="002704A2" w:rsidRDefault="002704A2" w:rsidP="002704A2">
      <w:pPr>
        <w:ind w:left="360" w:hanging="360"/>
        <w:jc w:val="center"/>
        <w:rPr>
          <w:b/>
          <w:bCs/>
          <w:sz w:val="24"/>
          <w:szCs w:val="24"/>
        </w:rPr>
      </w:pPr>
      <w:r w:rsidRPr="002678F4">
        <w:rPr>
          <w:b/>
          <w:bCs/>
          <w:sz w:val="24"/>
          <w:szCs w:val="24"/>
        </w:rPr>
        <w:t>CREATING A</w:t>
      </w:r>
      <w:r w:rsidR="001D0CFE">
        <w:rPr>
          <w:b/>
          <w:bCs/>
          <w:sz w:val="24"/>
          <w:szCs w:val="24"/>
        </w:rPr>
        <w:t>N IACUC RESPONSE</w:t>
      </w:r>
      <w:r w:rsidR="00E136A6">
        <w:rPr>
          <w:b/>
          <w:bCs/>
          <w:sz w:val="24"/>
          <w:szCs w:val="24"/>
        </w:rPr>
        <w:t xml:space="preserve"> </w:t>
      </w:r>
      <w:r w:rsidRPr="002678F4">
        <w:rPr>
          <w:b/>
          <w:bCs/>
          <w:sz w:val="24"/>
          <w:szCs w:val="24"/>
        </w:rPr>
        <w:t>P</w:t>
      </w:r>
      <w:r>
        <w:rPr>
          <w:b/>
          <w:bCs/>
          <w:sz w:val="24"/>
          <w:szCs w:val="24"/>
        </w:rPr>
        <w:t>ACKAGE</w:t>
      </w:r>
      <w:r w:rsidRPr="002678F4">
        <w:rPr>
          <w:b/>
          <w:bCs/>
          <w:sz w:val="24"/>
          <w:szCs w:val="24"/>
        </w:rPr>
        <w:t xml:space="preserve"> IN VAIRRS/IRBNET</w:t>
      </w:r>
    </w:p>
    <w:p w14:paraId="10140940" w14:textId="6BB3A65A" w:rsidR="000B5D43" w:rsidRDefault="000B5D43" w:rsidP="002704A2">
      <w:pPr>
        <w:ind w:left="360" w:hanging="360"/>
        <w:jc w:val="center"/>
        <w:rPr>
          <w:b/>
          <w:bCs/>
          <w:sz w:val="24"/>
          <w:szCs w:val="24"/>
        </w:rPr>
      </w:pPr>
    </w:p>
    <w:p w14:paraId="6601BD2F" w14:textId="05C6FA02" w:rsidR="000B5D43" w:rsidRPr="000B5D43" w:rsidRDefault="000B5D43" w:rsidP="00E43F63">
      <w:r w:rsidRPr="004B59DF">
        <w:t>You will find the board document from the</w:t>
      </w:r>
      <w:r>
        <w:t xml:space="preserve"> IACUC</w:t>
      </w:r>
      <w:r w:rsidRPr="004B59DF">
        <w:t xml:space="preserve"> Committee Review under the </w:t>
      </w:r>
      <w:r w:rsidRPr="004B59DF">
        <w:rPr>
          <w:b/>
          <w:bCs/>
        </w:rPr>
        <w:t>“Reviews”</w:t>
      </w:r>
      <w:r w:rsidRPr="004B59DF">
        <w:t xml:space="preserve"> tab (L side menu</w:t>
      </w:r>
      <w:r w:rsidR="00E43F63">
        <w:t xml:space="preserve"> option</w:t>
      </w:r>
      <w:r>
        <w:t>).</w:t>
      </w:r>
      <w:r w:rsidR="00E43F63">
        <w:t xml:space="preserve">  </w:t>
      </w:r>
      <w:r w:rsidRPr="00E43F63">
        <w:rPr>
          <w:b/>
          <w:bCs/>
        </w:rPr>
        <w:t xml:space="preserve">If modifications are required to secure approval, you will need to create a response package for the Committee. </w:t>
      </w:r>
    </w:p>
    <w:p w14:paraId="4391A1EB" w14:textId="44FD9122" w:rsidR="002704A2" w:rsidRDefault="002704A2" w:rsidP="002704A2">
      <w:pPr>
        <w:ind w:left="360" w:hanging="360"/>
        <w:jc w:val="center"/>
        <w:rPr>
          <w:b/>
          <w:bCs/>
          <w:sz w:val="24"/>
          <w:szCs w:val="24"/>
        </w:rPr>
      </w:pPr>
    </w:p>
    <w:p w14:paraId="27EB3503" w14:textId="2C6334C6" w:rsidR="002704A2" w:rsidRDefault="002704A2" w:rsidP="002704A2">
      <w:r>
        <w:t xml:space="preserve">Templates are found in IRBNet under </w:t>
      </w:r>
      <w:r>
        <w:rPr>
          <w:b/>
          <w:bCs/>
        </w:rPr>
        <w:t>Forms and Templates</w:t>
      </w:r>
      <w:r>
        <w:t xml:space="preserve"> (L side menu) and the specific library is noted in the tables below. </w:t>
      </w:r>
    </w:p>
    <w:p w14:paraId="79794148" w14:textId="3BCA5022" w:rsidR="002704A2" w:rsidRDefault="002704A2" w:rsidP="002704A2"/>
    <w:p w14:paraId="167145E0" w14:textId="77777777" w:rsidR="002704A2" w:rsidRDefault="002704A2" w:rsidP="002704A2">
      <w:pPr>
        <w:numPr>
          <w:ilvl w:val="0"/>
          <w:numId w:val="4"/>
        </w:numPr>
        <w:rPr>
          <w:rFonts w:eastAsia="Times New Roman"/>
          <w:i/>
          <w:iCs/>
        </w:rPr>
      </w:pPr>
      <w:bookmarkStart w:id="0" w:name="_Hlk97806847"/>
      <w:bookmarkStart w:id="1" w:name="_Hlk91148386"/>
      <w:r>
        <w:rPr>
          <w:rFonts w:eastAsia="Times New Roman"/>
        </w:rPr>
        <w:t>From your “</w:t>
      </w:r>
      <w:r>
        <w:rPr>
          <w:rFonts w:eastAsia="Times New Roman"/>
          <w:b/>
          <w:bCs/>
        </w:rPr>
        <w:t>My Projects</w:t>
      </w:r>
      <w:r>
        <w:rPr>
          <w:rFonts w:eastAsia="Times New Roman"/>
        </w:rPr>
        <w:t xml:space="preserve">” list, </w:t>
      </w:r>
      <w:r>
        <w:rPr>
          <w:rStyle w:val="undertitle1"/>
          <w:rFonts w:eastAsia="Times New Roman"/>
        </w:rPr>
        <w:t>click on the blue writing of the project title</w:t>
      </w:r>
      <w:bookmarkEnd w:id="0"/>
      <w:bookmarkEnd w:id="1"/>
      <w:r>
        <w:rPr>
          <w:rStyle w:val="undertitle1"/>
          <w:rFonts w:eastAsia="Times New Roman"/>
        </w:rPr>
        <w:t xml:space="preserve">.  </w:t>
      </w:r>
    </w:p>
    <w:p w14:paraId="12926B6F" w14:textId="0AA0709D" w:rsidR="002704A2" w:rsidRDefault="002704A2" w:rsidP="002704A2">
      <w:pPr>
        <w:pStyle w:val="ListParagraph"/>
        <w:numPr>
          <w:ilvl w:val="0"/>
          <w:numId w:val="4"/>
        </w:numPr>
        <w:rPr>
          <w:rFonts w:eastAsia="Times New Roman"/>
        </w:rPr>
      </w:pPr>
      <w:r>
        <w:rPr>
          <w:rFonts w:eastAsia="Times New Roman"/>
        </w:rPr>
        <w:t xml:space="preserve">Then from the L side menu, </w:t>
      </w:r>
      <w:r>
        <w:rPr>
          <w:rFonts w:eastAsia="Times New Roman"/>
          <w:b/>
          <w:bCs/>
        </w:rPr>
        <w:t>click “</w:t>
      </w:r>
      <w:r w:rsidR="005F6B57">
        <w:rPr>
          <w:rFonts w:eastAsia="Times New Roman"/>
          <w:b/>
          <w:bCs/>
        </w:rPr>
        <w:t>C</w:t>
      </w:r>
      <w:r>
        <w:rPr>
          <w:rFonts w:eastAsia="Times New Roman"/>
          <w:b/>
          <w:bCs/>
        </w:rPr>
        <w:t xml:space="preserve">reate a </w:t>
      </w:r>
      <w:r w:rsidR="005F6B57">
        <w:rPr>
          <w:rFonts w:eastAsia="Times New Roman"/>
          <w:b/>
          <w:bCs/>
        </w:rPr>
        <w:t>N</w:t>
      </w:r>
      <w:r>
        <w:rPr>
          <w:rFonts w:eastAsia="Times New Roman"/>
          <w:b/>
          <w:bCs/>
        </w:rPr>
        <w:t xml:space="preserve">ew </w:t>
      </w:r>
      <w:r w:rsidR="005F6B57">
        <w:rPr>
          <w:rFonts w:eastAsia="Times New Roman"/>
          <w:b/>
          <w:bCs/>
        </w:rPr>
        <w:t>P</w:t>
      </w:r>
      <w:r>
        <w:rPr>
          <w:rFonts w:eastAsia="Times New Roman"/>
          <w:b/>
          <w:bCs/>
        </w:rPr>
        <w:t>ackage.”</w:t>
      </w:r>
      <w:r>
        <w:rPr>
          <w:rFonts w:eastAsia="Times New Roman"/>
        </w:rPr>
        <w:t xml:space="preserve">  </w:t>
      </w:r>
      <w:r w:rsidR="0073001E">
        <w:rPr>
          <w:rFonts w:eastAsia="Times New Roman"/>
        </w:rPr>
        <w:t xml:space="preserve">This will take you to the </w:t>
      </w:r>
      <w:r w:rsidR="0073001E">
        <w:rPr>
          <w:rFonts w:eastAsia="Times New Roman"/>
          <w:i/>
          <w:iCs/>
        </w:rPr>
        <w:t>Designer</w:t>
      </w:r>
      <w:r w:rsidR="0073001E">
        <w:rPr>
          <w:rFonts w:eastAsia="Times New Roman"/>
        </w:rPr>
        <w:t xml:space="preserve"> page.  </w:t>
      </w:r>
      <w:r>
        <w:rPr>
          <w:rFonts w:eastAsia="Times New Roman"/>
        </w:rPr>
        <w:t xml:space="preserve">Add a package note in the “yellow sticky note” at the top of the page to describe the package. </w:t>
      </w:r>
    </w:p>
    <w:p w14:paraId="5B70EE42" w14:textId="473C1B80" w:rsidR="002704A2" w:rsidRPr="002704A2" w:rsidRDefault="002704A2" w:rsidP="002704A2">
      <w:pPr>
        <w:pStyle w:val="ListParagraph"/>
        <w:numPr>
          <w:ilvl w:val="0"/>
          <w:numId w:val="4"/>
        </w:numPr>
        <w:rPr>
          <w:rFonts w:eastAsia="Times New Roman"/>
        </w:rPr>
      </w:pPr>
      <w:r>
        <w:rPr>
          <w:rFonts w:eastAsia="Times New Roman"/>
        </w:rPr>
        <w:t xml:space="preserve">Upload documents as listed in the table below: </w:t>
      </w:r>
    </w:p>
    <w:p w14:paraId="1B2C24E7" w14:textId="77777777" w:rsidR="005A29FE" w:rsidRDefault="005A29FE" w:rsidP="005A29FE">
      <w:pPr>
        <w:rPr>
          <w:rFonts w:asciiTheme="minorHAnsi" w:hAnsiTheme="minorHAnsi" w:cstheme="minorBidi"/>
        </w:rPr>
      </w:pPr>
    </w:p>
    <w:p w14:paraId="2CA468AC" w14:textId="68BC374F" w:rsidR="00624BF8" w:rsidRPr="008B7DE4" w:rsidRDefault="005A29FE">
      <w:pPr>
        <w:rPr>
          <w:color w:val="0070C0"/>
        </w:rPr>
      </w:pPr>
      <w:r w:rsidRPr="002704A2">
        <w:rPr>
          <w:color w:val="0070C0"/>
        </w:rPr>
        <w:t>Remember that any Revised documents should be uploaded by clicking the pencil icon on the R side of the line with the earlier document in the “</w:t>
      </w:r>
      <w:r w:rsidRPr="002704A2">
        <w:rPr>
          <w:b/>
          <w:bCs/>
          <w:color w:val="0070C0"/>
        </w:rPr>
        <w:t>Documents from Previous Packages that you can Revise</w:t>
      </w:r>
      <w:r w:rsidRPr="002704A2">
        <w:rPr>
          <w:color w:val="0070C0"/>
        </w:rPr>
        <w:t>” table.  (</w:t>
      </w:r>
      <w:r w:rsidRPr="002704A2">
        <w:rPr>
          <w:b/>
          <w:bCs/>
          <w:i/>
          <w:iCs/>
          <w:color w:val="0070C0"/>
        </w:rPr>
        <w:t>Just a tip</w:t>
      </w:r>
      <w:r w:rsidRPr="002704A2">
        <w:rPr>
          <w:i/>
          <w:iCs/>
          <w:color w:val="0070C0"/>
        </w:rPr>
        <w:t>:  If you delete the current description field before you upload and leave it blank, it will import your new description automatically when you upload the new document.)</w:t>
      </w:r>
    </w:p>
    <w:p w14:paraId="41817255" w14:textId="77777777" w:rsidR="005A29FE" w:rsidRDefault="005A29FE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2"/>
        <w:gridCol w:w="7258"/>
      </w:tblGrid>
      <w:tr w:rsidR="00624BF8" w14:paraId="36F59F4E" w14:textId="77777777" w:rsidTr="008D3EB9">
        <w:trPr>
          <w:trHeight w:val="354"/>
        </w:trPr>
        <w:tc>
          <w:tcPr>
            <w:tcW w:w="93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A002D" w14:textId="655D73EE" w:rsidR="00624BF8" w:rsidRPr="008B7DE4" w:rsidRDefault="00624BF8" w:rsidP="008B7DE4">
            <w:pPr>
              <w:spacing w:line="252" w:lineRule="auto"/>
              <w:jc w:val="center"/>
              <w:rPr>
                <w:color w:val="000000"/>
              </w:rPr>
            </w:pPr>
            <w:r>
              <w:t xml:space="preserve">Required Documents for </w:t>
            </w:r>
            <w:r w:rsidR="001D0CFE">
              <w:t xml:space="preserve">IACUC Response </w:t>
            </w:r>
            <w:r w:rsidR="0070668A" w:rsidRPr="0070668A">
              <w:rPr>
                <w:b/>
                <w:bCs/>
                <w:color w:val="000000"/>
              </w:rPr>
              <w:t xml:space="preserve"> </w:t>
            </w:r>
          </w:p>
        </w:tc>
      </w:tr>
      <w:tr w:rsidR="00624BF8" w14:paraId="30C077CD" w14:textId="77777777" w:rsidTr="0070668A">
        <w:trPr>
          <w:trHeight w:val="655"/>
        </w:trPr>
        <w:tc>
          <w:tcPr>
            <w:tcW w:w="20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D4ED4" w14:textId="4F064ED4" w:rsidR="00624BF8" w:rsidRPr="00E136A6" w:rsidRDefault="001D0CFE">
            <w:pPr>
              <w:spacing w:line="252" w:lineRule="auto"/>
              <w:jc w:val="center"/>
            </w:pPr>
            <w:r>
              <w:rPr>
                <w:b/>
                <w:bCs/>
              </w:rPr>
              <w:t xml:space="preserve">Response </w:t>
            </w:r>
            <w:r w:rsidR="00D27A59">
              <w:rPr>
                <w:b/>
                <w:bCs/>
              </w:rPr>
              <w:t xml:space="preserve">Letter </w:t>
            </w:r>
          </w:p>
        </w:tc>
        <w:tc>
          <w:tcPr>
            <w:tcW w:w="7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5C62D" w14:textId="3DBB3E2D" w:rsidR="00624BF8" w:rsidRPr="00E136A6" w:rsidRDefault="001D0CFE">
            <w:pPr>
              <w:spacing w:line="252" w:lineRule="auto"/>
            </w:pPr>
            <w:r w:rsidRPr="001D0CFE">
              <w:rPr>
                <w:b/>
                <w:bCs/>
              </w:rPr>
              <w:t>Include an itemized response to the RMSA (Requires Modifications to Secure Approval) Letter from the IACUC</w:t>
            </w:r>
            <w:r>
              <w:rPr>
                <w:b/>
                <w:bCs/>
              </w:rPr>
              <w:t xml:space="preserve">:  </w:t>
            </w:r>
            <w:r w:rsidRPr="001D0CFE">
              <w:rPr>
                <w:b/>
                <w:bCs/>
              </w:rPr>
              <w:t xml:space="preserve">Include </w:t>
            </w:r>
            <w:r>
              <w:rPr>
                <w:b/>
                <w:bCs/>
              </w:rPr>
              <w:t>each c</w:t>
            </w:r>
            <w:r w:rsidRPr="001D0CFE">
              <w:rPr>
                <w:b/>
                <w:bCs/>
              </w:rPr>
              <w:t>omment(s) from the Committee as well as the PI’s response</w:t>
            </w:r>
            <w:r>
              <w:rPr>
                <w:b/>
                <w:bCs/>
              </w:rPr>
              <w:t xml:space="preserve"> to each item</w:t>
            </w:r>
            <w:r w:rsidRPr="001D0CFE">
              <w:rPr>
                <w:b/>
                <w:bCs/>
              </w:rPr>
              <w:t>.</w:t>
            </w:r>
            <w:r>
              <w:t xml:space="preserve">  Response </w:t>
            </w:r>
            <w:r w:rsidR="00D27A59">
              <w:t>document t</w:t>
            </w:r>
            <w:r w:rsidR="00E136A6" w:rsidRPr="00E136A6">
              <w:t xml:space="preserve">emplate found in Forms and Templates; WSMMVH </w:t>
            </w:r>
            <w:r w:rsidR="00E136A6" w:rsidRPr="00E136A6">
              <w:rPr>
                <w:b/>
                <w:bCs/>
              </w:rPr>
              <w:t>IACUC</w:t>
            </w:r>
            <w:r w:rsidR="00E136A6" w:rsidRPr="00E136A6">
              <w:t xml:space="preserve"> – Documents for Researchers</w:t>
            </w:r>
          </w:p>
        </w:tc>
      </w:tr>
      <w:tr w:rsidR="00953F6B" w14:paraId="0115D091" w14:textId="77777777" w:rsidTr="0070668A">
        <w:trPr>
          <w:trHeight w:val="520"/>
        </w:trPr>
        <w:tc>
          <w:tcPr>
            <w:tcW w:w="20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2CBA6" w14:textId="5F20F4BC" w:rsidR="00953F6B" w:rsidRPr="001D0CFE" w:rsidRDefault="001D0CFE" w:rsidP="0070668A">
            <w:pPr>
              <w:spacing w:line="252" w:lineRule="auto"/>
              <w:jc w:val="center"/>
              <w:rPr>
                <w:b/>
                <w:bCs/>
              </w:rPr>
            </w:pPr>
            <w:r w:rsidRPr="001D0CFE">
              <w:rPr>
                <w:b/>
                <w:bCs/>
              </w:rPr>
              <w:t xml:space="preserve">Affected Document(s)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B7A0C" w14:textId="7F34677A" w:rsidR="00953F6B" w:rsidRPr="00E136A6" w:rsidRDefault="00E136A6" w:rsidP="00E136A6">
            <w:pPr>
              <w:spacing w:line="252" w:lineRule="auto"/>
            </w:pPr>
            <w:r w:rsidRPr="00E136A6">
              <w:rPr>
                <w:b/>
                <w:bCs/>
              </w:rPr>
              <w:t>Highlighted and clean version</w:t>
            </w:r>
            <w:r w:rsidRPr="00E136A6">
              <w:t xml:space="preserve"> of </w:t>
            </w:r>
            <w:r w:rsidR="001D0CFE">
              <w:t xml:space="preserve">each document that requires modification </w:t>
            </w:r>
          </w:p>
        </w:tc>
      </w:tr>
    </w:tbl>
    <w:p w14:paraId="295AB057" w14:textId="3319C4B2" w:rsidR="00E136A6" w:rsidRDefault="00E136A6" w:rsidP="002704A2">
      <w:pPr>
        <w:rPr>
          <w:i/>
          <w:iCs/>
          <w:color w:val="FFFFFF"/>
        </w:rPr>
      </w:pPr>
      <w:bookmarkStart w:id="2" w:name="_Hlk97214480"/>
    </w:p>
    <w:p w14:paraId="2C8DD108" w14:textId="4AA77AB0" w:rsidR="00DC4AA2" w:rsidRPr="00DC4AA2" w:rsidRDefault="00DC4AA2" w:rsidP="00DC4AA2">
      <w:pPr>
        <w:rPr>
          <w:i/>
          <w:iCs/>
          <w:color w:val="FFFFFF"/>
        </w:rPr>
      </w:pPr>
    </w:p>
    <w:bookmarkEnd w:id="2"/>
    <w:p w14:paraId="37124612" w14:textId="77777777" w:rsidR="00B70CCE" w:rsidRDefault="00B70CCE" w:rsidP="00B70CCE">
      <w:pPr>
        <w:pStyle w:val="ListParagraph"/>
        <w:numPr>
          <w:ilvl w:val="0"/>
          <w:numId w:val="4"/>
        </w:numPr>
        <w:rPr>
          <w:rFonts w:eastAsia="Times New Roman"/>
        </w:rPr>
      </w:pPr>
      <w:r w:rsidRPr="00EB3C25">
        <w:rPr>
          <w:rFonts w:eastAsia="Times New Roman"/>
        </w:rPr>
        <w:t xml:space="preserve">After you have all documents uploaded, PI will </w:t>
      </w:r>
      <w:r w:rsidRPr="00EB3C25">
        <w:rPr>
          <w:rFonts w:eastAsia="Times New Roman"/>
          <w:b/>
          <w:bCs/>
        </w:rPr>
        <w:t xml:space="preserve">sign this package </w:t>
      </w:r>
      <w:r w:rsidRPr="00EB3C25">
        <w:rPr>
          <w:rFonts w:eastAsia="Times New Roman"/>
        </w:rPr>
        <w:t xml:space="preserve">(L side menu) </w:t>
      </w:r>
    </w:p>
    <w:p w14:paraId="5316E446" w14:textId="77777777" w:rsidR="00B70CCE" w:rsidRPr="00EB3C25" w:rsidRDefault="00B70CCE" w:rsidP="00B70CCE">
      <w:pPr>
        <w:pStyle w:val="ListParagraph"/>
        <w:numPr>
          <w:ilvl w:val="0"/>
          <w:numId w:val="4"/>
        </w:numPr>
        <w:rPr>
          <w:rFonts w:eastAsia="Times New Roman"/>
        </w:rPr>
      </w:pPr>
      <w:r w:rsidRPr="00EB3C25">
        <w:rPr>
          <w:rFonts w:eastAsia="Times New Roman"/>
        </w:rPr>
        <w:t xml:space="preserve">Finally, click </w:t>
      </w:r>
      <w:r w:rsidRPr="00EB3C25">
        <w:rPr>
          <w:rFonts w:eastAsia="Times New Roman"/>
          <w:b/>
          <w:bCs/>
        </w:rPr>
        <w:t xml:space="preserve">submit this package </w:t>
      </w:r>
      <w:r w:rsidRPr="00EB3C25">
        <w:rPr>
          <w:rFonts w:eastAsia="Times New Roman"/>
        </w:rPr>
        <w:t>(L side menu) to WSMMVH Research Admin.   You can call this submission “</w:t>
      </w:r>
      <w:r w:rsidRPr="00EB3C25">
        <w:rPr>
          <w:rFonts w:eastAsia="Times New Roman"/>
          <w:b/>
          <w:bCs/>
        </w:rPr>
        <w:t xml:space="preserve">Response/Follow-Up” </w:t>
      </w:r>
    </w:p>
    <w:p w14:paraId="13FD3F95" w14:textId="77777777" w:rsidR="00BE01DA" w:rsidRPr="00BE01DA" w:rsidRDefault="00BE01DA" w:rsidP="00BE01DA">
      <w:pPr>
        <w:rPr>
          <w:i/>
          <w:iCs/>
          <w:color w:val="FFFFFF"/>
        </w:rPr>
      </w:pPr>
    </w:p>
    <w:p w14:paraId="02BADD60" w14:textId="04986F9F" w:rsidR="00DC4AA2" w:rsidRDefault="00DC4AA2" w:rsidP="00BE01DA"/>
    <w:p w14:paraId="18AE1638" w14:textId="77777777" w:rsidR="001B2F6E" w:rsidRDefault="001B2F6E" w:rsidP="00BE01DA"/>
    <w:p w14:paraId="06E98576" w14:textId="77777777" w:rsidR="001B2F6E" w:rsidRDefault="001B2F6E" w:rsidP="00DC4AA2">
      <w:pPr>
        <w:rPr>
          <w:b/>
          <w:bCs/>
        </w:rPr>
      </w:pPr>
    </w:p>
    <w:p w14:paraId="04C1A519" w14:textId="77777777" w:rsidR="001B2F6E" w:rsidRDefault="001B2F6E" w:rsidP="00DC4AA2">
      <w:pPr>
        <w:rPr>
          <w:b/>
          <w:bCs/>
        </w:rPr>
      </w:pPr>
    </w:p>
    <w:p w14:paraId="4FDAE4B2" w14:textId="77777777" w:rsidR="00DC4AA2" w:rsidRPr="00DC4AA2" w:rsidRDefault="00DC4AA2" w:rsidP="00DC4AA2">
      <w:pPr>
        <w:rPr>
          <w:rFonts w:eastAsia="Times New Roman"/>
        </w:rPr>
      </w:pPr>
    </w:p>
    <w:p w14:paraId="7422E5BC" w14:textId="77777777" w:rsidR="00DC4AA2" w:rsidRPr="00BE01DA" w:rsidRDefault="00DC4AA2" w:rsidP="00BE01DA">
      <w:pPr>
        <w:rPr>
          <w:i/>
          <w:iCs/>
          <w:color w:val="FFFFFF"/>
        </w:rPr>
      </w:pPr>
    </w:p>
    <w:p w14:paraId="77D6EA11" w14:textId="34975C4E" w:rsidR="00DC4AA2" w:rsidRPr="00DC4AA2" w:rsidRDefault="00DC4AA2" w:rsidP="00DC4AA2">
      <w:pPr>
        <w:rPr>
          <w:i/>
          <w:iCs/>
          <w:color w:val="FFFFFF"/>
        </w:rPr>
      </w:pPr>
    </w:p>
    <w:sectPr w:rsidR="00DC4AA2" w:rsidRPr="00DC4AA2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9C98C" w14:textId="77777777" w:rsidR="000140A7" w:rsidRDefault="000140A7" w:rsidP="000140A7">
      <w:r>
        <w:separator/>
      </w:r>
    </w:p>
  </w:endnote>
  <w:endnote w:type="continuationSeparator" w:id="0">
    <w:p w14:paraId="4E382117" w14:textId="77777777" w:rsidR="000140A7" w:rsidRDefault="000140A7" w:rsidP="00014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8EC3C" w14:textId="6E03F645" w:rsidR="000140A7" w:rsidRDefault="000140A7">
    <w:pPr>
      <w:pStyle w:val="Footer"/>
    </w:pPr>
  </w:p>
  <w:p w14:paraId="26F22876" w14:textId="23CFC557" w:rsidR="000140A7" w:rsidRDefault="000140A7" w:rsidP="000140A7">
    <w:pPr>
      <w:pStyle w:val="Footer"/>
      <w:jc w:val="right"/>
    </w:pPr>
    <w:r>
      <w:t>April 2022</w:t>
    </w:r>
  </w:p>
  <w:p w14:paraId="2BCA8F98" w14:textId="19EE8228" w:rsidR="000140A7" w:rsidRDefault="000140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0094D" w14:textId="77777777" w:rsidR="000140A7" w:rsidRDefault="000140A7" w:rsidP="000140A7">
      <w:r>
        <w:separator/>
      </w:r>
    </w:p>
  </w:footnote>
  <w:footnote w:type="continuationSeparator" w:id="0">
    <w:p w14:paraId="2CFC4C8D" w14:textId="77777777" w:rsidR="000140A7" w:rsidRDefault="000140A7" w:rsidP="000140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11C22"/>
    <w:multiLevelType w:val="hybridMultilevel"/>
    <w:tmpl w:val="F2703FB4"/>
    <w:lvl w:ilvl="0" w:tplc="697A0022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E4703BE"/>
    <w:multiLevelType w:val="hybridMultilevel"/>
    <w:tmpl w:val="4EFA5F9A"/>
    <w:lvl w:ilvl="0" w:tplc="8EF61B1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1DBAB6DE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Times New Roman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1C048C"/>
    <w:multiLevelType w:val="hybridMultilevel"/>
    <w:tmpl w:val="F2703FB4"/>
    <w:lvl w:ilvl="0" w:tplc="697A0022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05F69D4"/>
    <w:multiLevelType w:val="hybridMultilevel"/>
    <w:tmpl w:val="F2703FB4"/>
    <w:lvl w:ilvl="0" w:tplc="697A0022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BF94741"/>
    <w:multiLevelType w:val="hybridMultilevel"/>
    <w:tmpl w:val="4EFA5F9A"/>
    <w:lvl w:ilvl="0" w:tplc="8EF61B1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1DBAB6DE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Times New Roman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D19"/>
    <w:rsid w:val="000140A7"/>
    <w:rsid w:val="000A6D19"/>
    <w:rsid w:val="000B5D43"/>
    <w:rsid w:val="001366B9"/>
    <w:rsid w:val="0019558C"/>
    <w:rsid w:val="001B2F6E"/>
    <w:rsid w:val="001D0CFE"/>
    <w:rsid w:val="001D454D"/>
    <w:rsid w:val="002704A2"/>
    <w:rsid w:val="00395AD6"/>
    <w:rsid w:val="005A29FE"/>
    <w:rsid w:val="005B63E6"/>
    <w:rsid w:val="005F6B57"/>
    <w:rsid w:val="00624BF8"/>
    <w:rsid w:val="0070668A"/>
    <w:rsid w:val="0073001E"/>
    <w:rsid w:val="00820EB5"/>
    <w:rsid w:val="008B7DE4"/>
    <w:rsid w:val="008D3EB9"/>
    <w:rsid w:val="00914EE7"/>
    <w:rsid w:val="00953F6B"/>
    <w:rsid w:val="00A57896"/>
    <w:rsid w:val="00B02063"/>
    <w:rsid w:val="00B44A0E"/>
    <w:rsid w:val="00B70CCE"/>
    <w:rsid w:val="00BE01DA"/>
    <w:rsid w:val="00C302B2"/>
    <w:rsid w:val="00D16A0B"/>
    <w:rsid w:val="00D27A59"/>
    <w:rsid w:val="00DC4AA2"/>
    <w:rsid w:val="00E136A6"/>
    <w:rsid w:val="00E43F63"/>
    <w:rsid w:val="00E62A0D"/>
    <w:rsid w:val="00EC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D8B18"/>
  <w15:chartTrackingRefBased/>
  <w15:docId w15:val="{738B77D7-B5E4-480B-B746-A40CB2949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4BF8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24BF8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2704A2"/>
    <w:pPr>
      <w:ind w:left="720"/>
    </w:pPr>
  </w:style>
  <w:style w:type="character" w:customStyle="1" w:styleId="undertitle1">
    <w:name w:val="undertitle1"/>
    <w:basedOn w:val="DefaultParagraphFont"/>
    <w:rsid w:val="002704A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140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40A7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0140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40A7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5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19DC370A04394CAAC96DED1DC9A007" ma:contentTypeVersion="8" ma:contentTypeDescription="Create a new document." ma:contentTypeScope="" ma:versionID="2d18f5a328229dc81698ed73d31771c1">
  <xsd:schema xmlns:xsd="http://www.w3.org/2001/XMLSchema" xmlns:xs="http://www.w3.org/2001/XMLSchema" xmlns:p="http://schemas.microsoft.com/office/2006/metadata/properties" xmlns:ns1="http://schemas.microsoft.com/sharepoint/v3" xmlns:ns2="b3b97a4c-43ac-46e7-9970-904f1e1efc09" xmlns:ns3="77dce447-0566-47ff-8c07-c9b85fda5322" targetNamespace="http://schemas.microsoft.com/office/2006/metadata/properties" ma:root="true" ma:fieldsID="ff2af2f31fb92f8c4a1d2de7a5bea9bd" ns1:_="" ns2:_="" ns3:_="">
    <xsd:import namespace="http://schemas.microsoft.com/sharepoint/v3"/>
    <xsd:import namespace="b3b97a4c-43ac-46e7-9970-904f1e1efc09"/>
    <xsd:import namespace="77dce447-0566-47ff-8c07-c9b85fda53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b97a4c-43ac-46e7-9970-904f1e1ef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dce447-0566-47ff-8c07-c9b85fda532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1EAB28-DFB7-4E7C-B123-FB28AB35912D}">
  <ds:schemaRefs>
    <ds:schemaRef ds:uri="b3b97a4c-43ac-46e7-9970-904f1e1efc09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dcmitype/"/>
    <ds:schemaRef ds:uri="http://schemas.microsoft.com/sharepoint/v3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77dce447-0566-47ff-8c07-c9b85fda532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43385D4-0084-4048-A41D-0BB732DF69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E9198D-1FDD-4882-BE47-AD56361867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55997F-F914-4969-A79C-77B8C5C2A4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3b97a4c-43ac-46e7-9970-904f1e1efc09"/>
    <ds:schemaRef ds:uri="77dce447-0566-47ff-8c07-c9b85fda53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CREATING AN IACUC RESPONSE PACKAGE IN VAIRRS/IRBNET</vt:lpstr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CREATING AN IACUC RESPONSE PACKAGE IN VAIRRS/IRBNET</dc:title>
  <dc:subject>CREATING AN IACUC RESPONSE PACKAGE IN VAIRRS/IRBNET</dc:subject>
  <dc:creator>Hoffman, Karen  D.</dc:creator>
  <cp:keywords>CREATING AN IACUC RESPONSE PACKAGE IN VAIRRS/IRBNET</cp:keywords>
  <dc:description/>
  <cp:lastModifiedBy>Rivera, Portia T</cp:lastModifiedBy>
  <cp:revision>8</cp:revision>
  <dcterms:created xsi:type="dcterms:W3CDTF">2022-04-19T14:37:00Z</dcterms:created>
  <dcterms:modified xsi:type="dcterms:W3CDTF">2022-07-25T19:17:00Z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0x010100C419DC370A04394CAAC96DED1DC9A007</vt:lpwstr>
  </property>
</Properties>
</file>